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0234f3fb3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LIVEQUBE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LIVEQUBE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c8d15832349ed"/>
      <w:footerReference xmlns:r="http://schemas.openxmlformats.org/officeDocument/2006/relationships" w:type="default" r:id="Rc7dc8529b202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LIVEQUBE AS   ·   Org.nr 995 543 478   ·   Grev Wedels plass 9   ·   0151 OSLO   ·   post@liveqube.com   ·   www.liveqube.com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LIVEQUBE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c8d15832349ed" /><Relationship Type="http://schemas.openxmlformats.org/officeDocument/2006/relationships/footer" Target="/word/footer1.xml" Id="Rc7dc8529b202407e" /></Relationships>
</file>