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b8c9022f74c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bade5406dd1a48be"/>
      <w:footerReference xmlns:r="http://schemas.openxmlformats.org/officeDocument/2006/relationships" w:type="default" r:id="R60389b807988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e5406dd1a48be" /><Relationship Type="http://schemas.openxmlformats.org/officeDocument/2006/relationships/footer" Target="/word/footer1.xml" Id="R60389b8079884792" /></Relationships>
</file>