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302cbf142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67aa2612f47d0"/>
      <w:footerReference xmlns:r="http://schemas.openxmlformats.org/officeDocument/2006/relationships" w:type="default" r:id="R733a6937f94f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SIDA INVEST AS   ·   Org.nr 995 498 995   ·   c/o Kristin Christoffersen, Varghaugen 76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67aa2612f47d0" /><Relationship Type="http://schemas.openxmlformats.org/officeDocument/2006/relationships/footer" Target="/word/footer1.xml" Id="R733a6937f94f4568" /></Relationships>
</file>