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586bc5835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KVAM BYGGEVARER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Norheimsund,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 BYGGEVARER AS</w:t>
      </w:r>
    </w:p>
    <w:sectPr>
      <w:headerReference xmlns:r="http://schemas.openxmlformats.org/officeDocument/2006/relationships" w:type="default" r:id="R41010e096f2847d1"/>
      <w:footerReference xmlns:r="http://schemas.openxmlformats.org/officeDocument/2006/relationships" w:type="default" r:id="R9ebae261c1d7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BYGGEVARER AS   ·   Org.nr 995 485 621   ·   Steinsdalsvegen 104   ·   5600 NORHEIMSUND   ·   Tlf. 56 90 40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10e096f2847d1" /><Relationship Type="http://schemas.openxmlformats.org/officeDocument/2006/relationships/footer" Target="/word/footer1.xml" Id="R9ebae261c1d74ed1" /></Relationships>
</file>