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7606a8e7d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PILEGRIM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PILEGRIM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092d0aae047e7"/>
      <w:footerReference xmlns:r="http://schemas.openxmlformats.org/officeDocument/2006/relationships" w:type="default" r:id="R2a9b53baad30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PILEGRIM AS   ·   Org.nr 995 452 332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PILEGRIM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092d0aae047e7" /><Relationship Type="http://schemas.openxmlformats.org/officeDocument/2006/relationships/footer" Target="/word/footer1.xml" Id="R2a9b53baad30439f" /></Relationships>
</file>