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886af7cf4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ROYAL OAK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ROYAL OAK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d3ad35a9b4c87"/>
      <w:footerReference xmlns:r="http://schemas.openxmlformats.org/officeDocument/2006/relationships" w:type="default" r:id="Rc3f0b378dd11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ROYAL OAK AS   ·   Org.nr 995 403 706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ROYAL OAK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d3ad35a9b4c87" /><Relationship Type="http://schemas.openxmlformats.org/officeDocument/2006/relationships/footer" Target="/word/footer1.xml" Id="Rc3f0b378dd1144f9" /></Relationships>
</file>