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6806560d0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TEKNOBINGO BRUMUNDDAL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TEKNOBINGO BRUMUNDDAL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51c22fa2944d1"/>
      <w:footerReference xmlns:r="http://schemas.openxmlformats.org/officeDocument/2006/relationships" w:type="default" r:id="Rcaf65cc11805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TEKNOBINGO BRUMUNDDAL AS   ·   Org.nr 995 377 683   ·   Nygata 41   ·   2380 BRUMUNDDAL   ·   post@teknobingo.no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TEKNOBINGO BRUMUNDDAL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51c22fa2944d1" /><Relationship Type="http://schemas.openxmlformats.org/officeDocument/2006/relationships/footer" Target="/word/footer1.xml" Id="Rcaf65cc118054d7a" /></Relationships>
</file>