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49a2d79c0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3db129dfc4833"/>
      <w:footerReference xmlns:r="http://schemas.openxmlformats.org/officeDocument/2006/relationships" w:type="default" r:id="R535b769e8bb5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PROSJEKT AS   ·   Org.nr 995 169 088   ·   Folkvordveien 11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3db129dfc4833" /><Relationship Type="http://schemas.openxmlformats.org/officeDocument/2006/relationships/footer" Target="/word/footer1.xml" Id="R535b769e8bb548ac" /></Relationships>
</file>