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77360a0b842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PROFORCE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PROFORCE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4c084cb1f142f2"/>
      <w:footerReference xmlns:r="http://schemas.openxmlformats.org/officeDocument/2006/relationships" w:type="default" r:id="R1daaceccf06b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PROFORCE AS   ·   Org.nr 995 065 142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PROFORCE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4c084cb1f142f2" /><Relationship Type="http://schemas.openxmlformats.org/officeDocument/2006/relationships/footer" Target="/word/footer1.xml" Id="R1daaceccf06b463a" /></Relationships>
</file>