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8e6b75390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FABLAB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FABLAB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d4917edd3140f2"/>
      <w:footerReference xmlns:r="http://schemas.openxmlformats.org/officeDocument/2006/relationships" w:type="default" r:id="R1b45b3445f5c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FABLAB DESIGN AS   ·   Org.nr 994 970 577   ·   Sognsveien 118C   ·   0860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FABLAB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4917edd3140f2" /><Relationship Type="http://schemas.openxmlformats.org/officeDocument/2006/relationships/footer" Target="/word/footer1.xml" Id="R1b45b3445f5c4c29" /></Relationships>
</file>