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3c6c6829d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FORSKALING OG STØP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FORSKALING OG STØP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1cac4528d42cc"/>
      <w:footerReference xmlns:r="http://schemas.openxmlformats.org/officeDocument/2006/relationships" w:type="default" r:id="R1f840face15a47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FORSKALING OG STØP AS   ·   Org.nr 994 894 501   ·   Nesveien 302   ·   1514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FORSKALING OG STØP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1cac4528d42cc" /><Relationship Type="http://schemas.openxmlformats.org/officeDocument/2006/relationships/footer" Target="/word/footer1.xml" Id="R1f840face15a4758" /></Relationships>
</file>