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9078e0cc3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HIKY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HIKY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3ad1cf4c94875"/>
      <w:footerReference xmlns:r="http://schemas.openxmlformats.org/officeDocument/2006/relationships" w:type="default" r:id="Re4d894383e52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HIKY AS   ·   Org.nr 994 883 372   ·   Frydenlundveien 6C   ·   1784 HALDEN   ·   Tlf. 69 30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HIKY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3ad1cf4c94875" /><Relationship Type="http://schemas.openxmlformats.org/officeDocument/2006/relationships/footer" Target="/word/footer1.xml" Id="Re4d894383e524e58" /></Relationships>
</file>