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ae5ba916d4f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15a7fd5094cd2"/>
      <w:footerReference xmlns:r="http://schemas.openxmlformats.org/officeDocument/2006/relationships" w:type="default" r:id="R853b9cd3bff8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KVS EIENDOM AS   ·   Org.nr 994 853 627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15a7fd5094cd2" /><Relationship Type="http://schemas.openxmlformats.org/officeDocument/2006/relationships/footer" Target="/word/footer1.xml" Id="R853b9cd3bff846a2" /></Relationships>
</file>