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432ffd8724c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MONICA HELDEN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MONICA HELDEN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1f936dc7824a88"/>
      <w:footerReference xmlns:r="http://schemas.openxmlformats.org/officeDocument/2006/relationships" w:type="default" r:id="R86631ac86e66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MONICA HELDEN AS   ·   Org.nr 994 634 992   ·   v/ Fresk Fysioterapi, Vennalivegen 6   ·   7670 INDERØY   ·   monicahelden@hotmail.com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MONICA HELDEN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f936dc7824a88" /><Relationship Type="http://schemas.openxmlformats.org/officeDocument/2006/relationships/footer" Target="/word/footer1.xml" Id="R86631ac86e664c4f" /></Relationships>
</file>