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45ec3d53742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ADVOKATFIRMAET FLUDAL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ADVOKATFIRMAET FLUDAL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89289a3ec04812"/>
      <w:footerReference xmlns:r="http://schemas.openxmlformats.org/officeDocument/2006/relationships" w:type="default" r:id="R7aade8d09ef3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ADVOKATFIRMAET FLUDAL AS   ·   Org.nr 994 550 705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ADVOKATFIRMAET FLUDAL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9289a3ec04812" /><Relationship Type="http://schemas.openxmlformats.org/officeDocument/2006/relationships/footer" Target="/word/footer1.xml" Id="R7aade8d09ef3482f" /></Relationships>
</file>