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cd97f9882349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NEBBENES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Blaker,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NEBBENES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87944f75cd473a"/>
      <w:footerReference xmlns:r="http://schemas.openxmlformats.org/officeDocument/2006/relationships" w:type="default" r:id="R2f8195c155f245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NEBBENES HOLDING AS   ·   Org.nr 994 538 233   ·   1925 BLAKER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NEBBENES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87944f75cd473a" /><Relationship Type="http://schemas.openxmlformats.org/officeDocument/2006/relationships/footer" Target="/word/footer1.xml" Id="R2f8195c155f2454f" /></Relationships>
</file>