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2810fa853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70592bcea4c48"/>
      <w:footerReference xmlns:r="http://schemas.openxmlformats.org/officeDocument/2006/relationships" w:type="default" r:id="Rea0cea0282af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ECOM AS   ·   Org.nr 994 464 264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70592bcea4c48" /><Relationship Type="http://schemas.openxmlformats.org/officeDocument/2006/relationships/footer" Target="/word/footer1.xml" Id="Rea0cea0282af49c8" /></Relationships>
</file>