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b949d07aee4409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VALIDÉ DALANE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VALIDÉ DALANE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02069968b2449b5"/>
      <w:footerReference xmlns:r="http://schemas.openxmlformats.org/officeDocument/2006/relationships" w:type="default" r:id="Rea093098dde44e0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VALIDÉ DALANE AS   ·   Org.nr 994 431 455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VALIDÉ DALANE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02069968b2449b5" /><Relationship Type="http://schemas.openxmlformats.org/officeDocument/2006/relationships/footer" Target="/word/footer1.xml" Id="Rea093098dde44e04" /></Relationships>
</file>