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34893d1cd41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TOTEN GARTNERI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Skreia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Skreia,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TOTEN GARTNERI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29ad11a60d488e"/>
      <w:footerReference xmlns:r="http://schemas.openxmlformats.org/officeDocument/2006/relationships" w:type="default" r:id="R08c066968c30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TOTEN GARTNERI AS   ·   Org.nr 994 180 487   ·   Vang Gård, Mamelundsvegen 18   ·   2848 SKREIA   ·   post@nordrevang.no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TOTEN GARTNERI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9ad11a60d488e" /><Relationship Type="http://schemas.openxmlformats.org/officeDocument/2006/relationships/footer" Target="/word/footer1.xml" Id="R08c066968c304afd" /></Relationships>
</file>