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27d367133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SIRIPYNTEN UTBYGGING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SIRIPYNTEN UTBYGGING AS</w:t>
      </w:r>
    </w:p>
    <w:sectPr>
      <w:headerReference xmlns:r="http://schemas.openxmlformats.org/officeDocument/2006/relationships" w:type="default" r:id="R593f206949894210"/>
      <w:footerReference xmlns:r="http://schemas.openxmlformats.org/officeDocument/2006/relationships" w:type="default" r:id="R8024a504480c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f206949894210" /><Relationship Type="http://schemas.openxmlformats.org/officeDocument/2006/relationships/footer" Target="/word/footer1.xml" Id="R8024a504480c4c87" /></Relationships>
</file>