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b83e074d9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BUDSERVICE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BUDSERVICE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9cf20ed4b4919"/>
      <w:footerReference xmlns:r="http://schemas.openxmlformats.org/officeDocument/2006/relationships" w:type="default" r:id="Rd37940b8a47c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BUDSERVICE &amp; TRANSPORT AS   ·   Org.nr 994 006 428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BUDSERVICE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9cf20ed4b4919" /><Relationship Type="http://schemas.openxmlformats.org/officeDocument/2006/relationships/footer" Target="/word/footer1.xml" Id="Rd37940b8a47c4e75" /></Relationships>
</file>