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e8e78759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BAKLIVEIEN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BAKLIVEIEN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31af7a23d4b3c"/>
      <w:footerReference xmlns:r="http://schemas.openxmlformats.org/officeDocument/2006/relationships" w:type="default" r:id="Rbb923e151adc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BAKLIVEIEN 1 AS   ·   Org.nr 993 867 136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BAKLIVEIEN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31af7a23d4b3c" /><Relationship Type="http://schemas.openxmlformats.org/officeDocument/2006/relationships/footer" Target="/word/footer1.xml" Id="Rbb923e151adc4176" /></Relationships>
</file>