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57e2405ac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KAYA BROTHERS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KAYA BROTHERS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249fdad2c4b42"/>
      <w:footerReference xmlns:r="http://schemas.openxmlformats.org/officeDocument/2006/relationships" w:type="default" r:id="Rdaacc515fe27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KAYA BROTHERS AS   ·   Org.nr 993 580 392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KAYA BROTHERS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249fdad2c4b42" /><Relationship Type="http://schemas.openxmlformats.org/officeDocument/2006/relationships/footer" Target="/word/footer1.xml" Id="Rdaacc515fe2748fd" /></Relationships>
</file>