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c29e6e2dfa46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SEKON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SEKON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6bc8bea16247b0"/>
      <w:footerReference xmlns:r="http://schemas.openxmlformats.org/officeDocument/2006/relationships" w:type="default" r:id="R59315edca6d94e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SEKON AS   ·   Org.nr 993 556 572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SEKON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6bc8bea16247b0" /><Relationship Type="http://schemas.openxmlformats.org/officeDocument/2006/relationships/footer" Target="/word/footer1.xml" Id="R59315edca6d94e8c" /></Relationships>
</file>