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7de57eaab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ABSOLUTT FOTBALL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ABSOLUTT FOTBALL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05f8fc96e4d3d"/>
      <w:footerReference xmlns:r="http://schemas.openxmlformats.org/officeDocument/2006/relationships" w:type="default" r:id="R3adfa94a470a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ABSOLUTT FOTBALL AS   ·   Org.nr 993 453 617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ABSOLUTT FOTBALL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05f8fc96e4d3d" /><Relationship Type="http://schemas.openxmlformats.org/officeDocument/2006/relationships/footer" Target="/word/footer1.xml" Id="R3adfa94a470a4949" /></Relationships>
</file>