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666a3577448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NORDRE BRURÅS 4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c1c9e4b6f75345dc"/>
      <w:footerReference xmlns:r="http://schemas.openxmlformats.org/officeDocument/2006/relationships" w:type="default" r:id="Ra4763bb2fa3c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9e4b6f75345dc" /><Relationship Type="http://schemas.openxmlformats.org/officeDocument/2006/relationships/footer" Target="/word/footer1.xml" Id="Ra4763bb2fa3c4c17" /></Relationships>
</file>