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5da61edd4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KONNESTAD HOLDING AS</w:t>
      </w:r>
    </w:p>
    <w:sectPr>
      <w:headerReference xmlns:r="http://schemas.openxmlformats.org/officeDocument/2006/relationships" w:type="default" r:id="R0c95bad6b3054763"/>
      <w:footerReference xmlns:r="http://schemas.openxmlformats.org/officeDocument/2006/relationships" w:type="default" r:id="R7a5db588e961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KONNESTAD HOLDING AS   ·   Org.nr 993 434 477   ·   Moland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5bad6b3054763" /><Relationship Type="http://schemas.openxmlformats.org/officeDocument/2006/relationships/footer" Target="/word/footer1.xml" Id="R7a5db588e961427a" /></Relationships>
</file>