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83602e155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KRY ARKITEKTUR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KRY ARKITEKTUR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bcbf8e2fb437f"/>
      <w:footerReference xmlns:r="http://schemas.openxmlformats.org/officeDocument/2006/relationships" w:type="default" r:id="R1ca6c697f377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KRY ARKITEKTUR OG LANDSKAP AS   ·   Org.nr 993 428 248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KRY ARKITEKTUR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bcbf8e2fb437f" /><Relationship Type="http://schemas.openxmlformats.org/officeDocument/2006/relationships/footer" Target="/word/footer1.xml" Id="R1ca6c697f3774367" /></Relationships>
</file>