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fc30ad9684a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8adb3bd4504dbd"/>
      <w:footerReference xmlns:r="http://schemas.openxmlformats.org/officeDocument/2006/relationships" w:type="default" r:id="R8f795de1702846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 FISK AS   ·   Org.nr 993 426 040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8adb3bd4504dbd" /><Relationship Type="http://schemas.openxmlformats.org/officeDocument/2006/relationships/footer" Target="/word/footer1.xml" Id="R8f795de1702846e2" /></Relationships>
</file>