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eead8af7a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GLASS OG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GLASS OG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4c110f6df4f98"/>
      <w:footerReference xmlns:r="http://schemas.openxmlformats.org/officeDocument/2006/relationships" w:type="default" r:id="R32223436f27c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GLASS OG FASADE AS   ·   Org.nr 993 382 671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GLASS OG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4c110f6df4f98" /><Relationship Type="http://schemas.openxmlformats.org/officeDocument/2006/relationships/footer" Target="/word/footer1.xml" Id="R32223436f27c4a36" /></Relationships>
</file>