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1d4777ab14a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STRØMSNESJENTA AS</w:t>
      </w:r>
    </w:p>
    <w:sectPr>
      <w:headerReference xmlns:r="http://schemas.openxmlformats.org/officeDocument/2006/relationships" w:type="default" r:id="Rd366128abfa044f8"/>
      <w:footerReference xmlns:r="http://schemas.openxmlformats.org/officeDocument/2006/relationships" w:type="default" r:id="R0c23701d2d1f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66128abfa044f8" /><Relationship Type="http://schemas.openxmlformats.org/officeDocument/2006/relationships/footer" Target="/word/footer1.xml" Id="R0c23701d2d1f483f" /></Relationships>
</file>