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581ebbc71745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HOTEL UNION DRAMMEN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HOTEL UNION DRAMMEN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0377949d4c4b02"/>
      <w:footerReference xmlns:r="http://schemas.openxmlformats.org/officeDocument/2006/relationships" w:type="default" r:id="Ra52881c6103848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HOTEL UNION DRAMMEN AS   ·   Org.nr 993 284 688   ·   Grønland 64   ·   3045 DRAMMEN   ·   Tlf. 32 21 70 00   ·   co.unionbrygge@choice.no   ·   www.nordicchoicehotels.no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HOTEL UNION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0377949d4c4b02" /><Relationship Type="http://schemas.openxmlformats.org/officeDocument/2006/relationships/footer" Target="/word/footer1.xml" Id="Ra52881c6103848f6" /></Relationships>
</file>