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c959b454c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81998bb884e06"/>
      <w:footerReference xmlns:r="http://schemas.openxmlformats.org/officeDocument/2006/relationships" w:type="default" r:id="R5ecedd3d0412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ROC INVEST AS   ·   Org.nr 993 232 610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81998bb884e06" /><Relationship Type="http://schemas.openxmlformats.org/officeDocument/2006/relationships/footer" Target="/word/footer1.xml" Id="R5ecedd3d04124f7e" /></Relationships>
</file>