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f94f4bd48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4df4d6eea461f"/>
      <w:footerReference xmlns:r="http://schemas.openxmlformats.org/officeDocument/2006/relationships" w:type="default" r:id="R22cec6e46b90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 HOLDING AS   ·   Org.nr 993 157 376   ·   Strandlia 57A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4df4d6eea461f" /><Relationship Type="http://schemas.openxmlformats.org/officeDocument/2006/relationships/footer" Target="/word/footer1.xml" Id="R22cec6e46b904fa2" /></Relationships>
</file>