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63cfa0f82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WIGAND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WIGAND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7f3af2cf54ebf"/>
      <w:footerReference xmlns:r="http://schemas.openxmlformats.org/officeDocument/2006/relationships" w:type="default" r:id="R1cba9b02bf32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WIGAND DA   ·   Org.nr 993 047 449   ·   Kleiven 25   ·   5152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WIGAND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7f3af2cf54ebf" /><Relationship Type="http://schemas.openxmlformats.org/officeDocument/2006/relationships/footer" Target="/word/footer1.xml" Id="R1cba9b02bf324cf0" /></Relationships>
</file>