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1c394464d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9e04a80444e9b"/>
      <w:footerReference xmlns:r="http://schemas.openxmlformats.org/officeDocument/2006/relationships" w:type="default" r:id="Rc6982f06f7cc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LEKNES AS   ·   Org.nr 993 019 577   ·   Leknessletta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9e04a80444e9b" /><Relationship Type="http://schemas.openxmlformats.org/officeDocument/2006/relationships/footer" Target="/word/footer1.xml" Id="Rc6982f06f7cc4168" /></Relationships>
</file>