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eb3478ce347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NÆRØYSUND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Kolvereid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Kolvereid,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NÆRØYSUND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85bce64904db1"/>
      <w:footerReference xmlns:r="http://schemas.openxmlformats.org/officeDocument/2006/relationships" w:type="default" r:id="Re2c10453d915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NÆRØYSUND INVEST AS   ·   Org.nr 992 995 939   ·   Bjørkåsvegen 141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NÆRØYSUND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85bce64904db1" /><Relationship Type="http://schemas.openxmlformats.org/officeDocument/2006/relationships/footer" Target="/word/footer1.xml" Id="Re2c10453d91540bd" /></Relationships>
</file>