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589567137246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4e9aa5803f44f2"/>
      <w:footerReference xmlns:r="http://schemas.openxmlformats.org/officeDocument/2006/relationships" w:type="default" r:id="R909cddb2447d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KRILL AS   ·   Org.nr 992 927 151   ·   Svanedamsveien 52   ·   4621 KRISTIANSAND S   ·   post@krill.as   ·   www.krill.as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4e9aa5803f44f2" /><Relationship Type="http://schemas.openxmlformats.org/officeDocument/2006/relationships/footer" Target="/word/footer1.xml" Id="R909cddb2447d4007" /></Relationships>
</file>