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b1fc43890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DIAMANTEN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DIAMANTEN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31a8d22d14295"/>
      <w:footerReference xmlns:r="http://schemas.openxmlformats.org/officeDocument/2006/relationships" w:type="default" r:id="Rd528e90ae5bb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DIAMANTEN EIENDOM AS   ·   Org.nr 992 864 087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DIAMANTEN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31a8d22d14295" /><Relationship Type="http://schemas.openxmlformats.org/officeDocument/2006/relationships/footer" Target="/word/footer1.xml" Id="Rd528e90ae5bb4335" /></Relationships>
</file>