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3a124e8d9b4a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OPPEGÅRD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OPPEGÅRD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994c86f2234a47"/>
      <w:footerReference xmlns:r="http://schemas.openxmlformats.org/officeDocument/2006/relationships" w:type="default" r:id="R3550efb4050e43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OPPEGÅRD INVEST AS   ·   Org.nr 992 840 552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OPPEGÅRD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994c86f2234a47" /><Relationship Type="http://schemas.openxmlformats.org/officeDocument/2006/relationships/footer" Target="/word/footer1.xml" Id="R3550efb4050e4352" /></Relationships>
</file>