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c7f3c6566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NOTERTE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NOTERTE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2bde83ee84aba"/>
      <w:footerReference xmlns:r="http://schemas.openxmlformats.org/officeDocument/2006/relationships" w:type="default" r:id="Rd6fbca820c46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NOTERTE I AS   ·   Org.nr 992 620 536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NOTERTE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2bde83ee84aba" /><Relationship Type="http://schemas.openxmlformats.org/officeDocument/2006/relationships/footer" Target="/word/footer1.xml" Id="Rd6fbca820c464a1f" /></Relationships>
</file>