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c73e60d8b64e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BYGGMANN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Misvær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Misvær,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BYGGMANN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5b5c6713bd4bf2"/>
      <w:footerReference xmlns:r="http://schemas.openxmlformats.org/officeDocument/2006/relationships" w:type="default" r:id="R0b53039c786c4e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BYGGMANN NORD AS   ·   Org.nr 992 552 271   ·   Kulturveien 3589   ·   8100 MISVÆR   ·   Tlf. 75 53 82 00   ·   jank.nesbak@byggmannnord.no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BYGGMANN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5b5c6713bd4bf2" /><Relationship Type="http://schemas.openxmlformats.org/officeDocument/2006/relationships/footer" Target="/word/footer1.xml" Id="R0b53039c786c4e6c" /></Relationships>
</file>