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f299819ef4e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RHINO LININGS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RHINO LININGS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4c5bd6a0cd4091"/>
      <w:footerReference xmlns:r="http://schemas.openxmlformats.org/officeDocument/2006/relationships" w:type="default" r:id="Re2dd8bf68138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RHINO LININGS NORWAY AS   ·   Org.nr 992 418 052   ·   Barkerudsvingen 20A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RHINO LININGS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4c5bd6a0cd4091" /><Relationship Type="http://schemas.openxmlformats.org/officeDocument/2006/relationships/footer" Target="/word/footer1.xml" Id="Re2dd8bf681384014" /></Relationships>
</file>