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1efe7f3d6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ENGLEKOR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ENGLEKOR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9ed25ef754020"/>
      <w:footerReference xmlns:r="http://schemas.openxmlformats.org/officeDocument/2006/relationships" w:type="default" r:id="R9e10fc322112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ENGLEKOR UTVIKLING AS   ·   Org.nr 992 397 500   ·   Oldtidsveien 703   ·   1747 SKJEBERG   ·   rune@northinvestor.com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ENGLEKOR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9ed25ef754020" /><Relationship Type="http://schemas.openxmlformats.org/officeDocument/2006/relationships/footer" Target="/word/footer1.xml" Id="R9e10fc3221124eea" /></Relationships>
</file>