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76a567748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TURBUSSER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TURBUSSER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cb3d8f81447cc"/>
      <w:footerReference xmlns:r="http://schemas.openxmlformats.org/officeDocument/2006/relationships" w:type="default" r:id="R2f153555938c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TURBUSSER AS   ·   Org.nr 992 353 333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TURBUSSER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cb3d8f81447cc" /><Relationship Type="http://schemas.openxmlformats.org/officeDocument/2006/relationships/footer" Target="/word/footer1.xml" Id="R2f153555938c4232" /></Relationships>
</file>