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d475940cd4d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 Ervik,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RUNE SOLVANG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RUNE SOLVANG EIENDOM AS</w:t>
      </w:r>
    </w:p>
    <w:sectPr>
      <w:headerReference xmlns:r="http://schemas.openxmlformats.org/officeDocument/2006/relationships" w:type="default" r:id="R9ca00ab8f8914bda"/>
      <w:footerReference xmlns:r="http://schemas.openxmlformats.org/officeDocument/2006/relationships" w:type="default" r:id="Ra6366c2b4b4947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SOLVANG EIENDOM AS   ·   Org.nr 992 273 607   ·   c/o Rune Solvang, Glasskaråsen 69   ·   5106 ØVRE 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SOLVANG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a00ab8f8914bda" /><Relationship Type="http://schemas.openxmlformats.org/officeDocument/2006/relationships/footer" Target="/word/footer1.xml" Id="Ra6366c2b4b494786" /></Relationships>
</file>