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52055be938438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SINGSÅS BAKERI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SINGSÅS BAKERI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59f6208338149f9"/>
      <w:footerReference xmlns:r="http://schemas.openxmlformats.org/officeDocument/2006/relationships" w:type="default" r:id="R6f84acfff1fe40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SINGSÅS BAKERI AS   ·   Org.nr 992 123 605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SINGSÅS BAKERI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9f6208338149f9" /><Relationship Type="http://schemas.openxmlformats.org/officeDocument/2006/relationships/footer" Target="/word/footer1.xml" Id="R6f84acfff1fe40aa" /></Relationships>
</file>