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20f8838c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SERVICETJENESTER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SERVICETJENESTER AS</w:t>
      </w:r>
    </w:p>
    <w:sectPr>
      <w:headerReference xmlns:r="http://schemas.openxmlformats.org/officeDocument/2006/relationships" w:type="default" r:id="Rfa56d250b1164e61"/>
      <w:footerReference xmlns:r="http://schemas.openxmlformats.org/officeDocument/2006/relationships" w:type="default" r:id="Rb080de399db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d250b1164e61" /><Relationship Type="http://schemas.openxmlformats.org/officeDocument/2006/relationships/footer" Target="/word/footer1.xml" Id="Rb080de399dbb41e1" /></Relationships>
</file>