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151799c0e44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83a9a7777805467b"/>
      <w:footerReference xmlns:r="http://schemas.openxmlformats.org/officeDocument/2006/relationships" w:type="default" r:id="R0a4dd34d94d4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9a7777805467b" /><Relationship Type="http://schemas.openxmlformats.org/officeDocument/2006/relationships/footer" Target="/word/footer1.xml" Id="R0a4dd34d94d44c85" /></Relationships>
</file>