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1d22275504d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667184d0fd4c32"/>
      <w:footerReference xmlns:r="http://schemas.openxmlformats.org/officeDocument/2006/relationships" w:type="default" r:id="R97fa6f5d24294b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REGNSKAP AS   ·   Org.nr 991 786 821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67184d0fd4c32" /><Relationship Type="http://schemas.openxmlformats.org/officeDocument/2006/relationships/footer" Target="/word/footer1.xml" Id="R97fa6f5d24294b37" /></Relationships>
</file>